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D7" w:rsidRDefault="005279D7" w:rsidP="005279D7">
      <w:pPr>
        <w:jc w:val="left"/>
        <w:rPr>
          <w:rFonts w:ascii="Times New Roman" w:hAnsi="Times New Roman"/>
          <w:sz w:val="32"/>
          <w:szCs w:val="32"/>
        </w:rPr>
      </w:pPr>
    </w:p>
    <w:p w:rsidR="005279D7" w:rsidRDefault="005279D7" w:rsidP="005279D7">
      <w:pPr>
        <w:jc w:val="center"/>
        <w:rPr>
          <w:rFonts w:ascii="方正小标宋_GBK" w:hAnsi="Times New Roman"/>
          <w:sz w:val="32"/>
          <w:szCs w:val="32"/>
        </w:rPr>
      </w:pPr>
      <w:bookmarkStart w:id="0" w:name="_GoBack"/>
      <w:r>
        <w:rPr>
          <w:rFonts w:ascii="Times New Roman" w:hAnsi="Times New Roman" w:hint="eastAsia"/>
          <w:sz w:val="32"/>
          <w:szCs w:val="32"/>
        </w:rPr>
        <w:t>山东省档案</w:t>
      </w:r>
      <w:r>
        <w:rPr>
          <w:rFonts w:ascii="方正小标宋_GBK" w:hAnsi="方正小标宋_GBK"/>
          <w:sz w:val="32"/>
          <w:szCs w:val="32"/>
        </w:rPr>
        <w:t>系统涉政务服务事项补充证明或再证明清单</w:t>
      </w:r>
    </w:p>
    <w:tbl>
      <w:tblPr>
        <w:tblW w:w="12873" w:type="dxa"/>
        <w:jc w:val="center"/>
        <w:tblLayout w:type="fixed"/>
        <w:tblCellMar>
          <w:top w:w="15" w:type="dxa"/>
          <w:left w:w="15" w:type="dxa"/>
          <w:bottom w:w="15" w:type="dxa"/>
          <w:right w:w="15" w:type="dxa"/>
        </w:tblCellMar>
        <w:tblLook w:val="04A0" w:firstRow="1" w:lastRow="0" w:firstColumn="1" w:lastColumn="0" w:noHBand="0" w:noVBand="1"/>
      </w:tblPr>
      <w:tblGrid>
        <w:gridCol w:w="2293"/>
        <w:gridCol w:w="709"/>
        <w:gridCol w:w="2693"/>
        <w:gridCol w:w="709"/>
        <w:gridCol w:w="2410"/>
        <w:gridCol w:w="4059"/>
      </w:tblGrid>
      <w:tr w:rsidR="005279D7" w:rsidTr="0019296E">
        <w:trPr>
          <w:trHeight w:val="450"/>
          <w:jc w:val="center"/>
        </w:trPr>
        <w:tc>
          <w:tcPr>
            <w:tcW w:w="2293" w:type="dxa"/>
            <w:vMerge w:val="restart"/>
            <w:tcBorders>
              <w:top w:val="single" w:sz="4" w:space="0" w:color="000000"/>
              <w:left w:val="single" w:sz="4" w:space="0" w:color="000000"/>
              <w:bottom w:val="single" w:sz="4" w:space="0" w:color="000000"/>
              <w:right w:val="single" w:sz="4" w:space="0" w:color="000000"/>
            </w:tcBorders>
            <w:vAlign w:val="center"/>
          </w:tcPr>
          <w:bookmarkEnd w:id="0"/>
          <w:p w:rsidR="005279D7" w:rsidRDefault="005279D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证明材料</w:t>
            </w:r>
          </w:p>
        </w:tc>
        <w:tc>
          <w:tcPr>
            <w:tcW w:w="4111" w:type="dxa"/>
            <w:gridSpan w:val="3"/>
            <w:tcBorders>
              <w:top w:val="single" w:sz="4" w:space="0" w:color="000000"/>
              <w:left w:val="nil"/>
              <w:bottom w:val="single" w:sz="4" w:space="0" w:color="000000"/>
              <w:right w:val="single" w:sz="4" w:space="0" w:color="000000"/>
            </w:tcBorders>
            <w:vAlign w:val="center"/>
          </w:tcPr>
          <w:p w:rsidR="005279D7" w:rsidRDefault="005279D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关联的政务服务事项</w:t>
            </w:r>
          </w:p>
        </w:tc>
        <w:tc>
          <w:tcPr>
            <w:tcW w:w="2410" w:type="dxa"/>
            <w:vMerge w:val="restart"/>
            <w:tcBorders>
              <w:top w:val="single" w:sz="4" w:space="0" w:color="000000"/>
              <w:left w:val="nil"/>
              <w:right w:val="single" w:sz="4" w:space="0" w:color="000000"/>
            </w:tcBorders>
            <w:vAlign w:val="center"/>
          </w:tcPr>
          <w:p w:rsidR="005279D7" w:rsidRDefault="005279D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要求出具证明材料的层级</w:t>
            </w:r>
          </w:p>
        </w:tc>
        <w:tc>
          <w:tcPr>
            <w:tcW w:w="4059" w:type="dxa"/>
            <w:vMerge w:val="restart"/>
            <w:tcBorders>
              <w:top w:val="single" w:sz="4" w:space="0" w:color="000000"/>
              <w:left w:val="nil"/>
              <w:bottom w:val="single" w:sz="4" w:space="0" w:color="000000"/>
              <w:right w:val="single" w:sz="4" w:space="0" w:color="000000"/>
            </w:tcBorders>
            <w:vAlign w:val="center"/>
          </w:tcPr>
          <w:p w:rsidR="005279D7" w:rsidRDefault="005279D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备注</w:t>
            </w:r>
          </w:p>
        </w:tc>
      </w:tr>
      <w:tr w:rsidR="005279D7" w:rsidTr="0019296E">
        <w:trPr>
          <w:trHeight w:val="435"/>
          <w:jc w:val="center"/>
        </w:trPr>
        <w:tc>
          <w:tcPr>
            <w:tcW w:w="2293" w:type="dxa"/>
            <w:vMerge/>
            <w:tcBorders>
              <w:top w:val="single" w:sz="4" w:space="0" w:color="000000"/>
              <w:left w:val="single" w:sz="4" w:space="0" w:color="000000"/>
              <w:bottom w:val="single" w:sz="4" w:space="0" w:color="000000"/>
              <w:right w:val="single" w:sz="4" w:space="0" w:color="000000"/>
            </w:tcBorders>
            <w:vAlign w:val="center"/>
          </w:tcPr>
          <w:p w:rsidR="005279D7" w:rsidRDefault="005279D7" w:rsidP="0019296E">
            <w:pPr>
              <w:widowControl/>
              <w:jc w:val="left"/>
              <w:rPr>
                <w:rFonts w:ascii="黑体" w:eastAsia="黑体" w:hAnsi="宋体"/>
                <w:color w:val="000000"/>
                <w:sz w:val="20"/>
                <w:szCs w:val="20"/>
              </w:rPr>
            </w:pPr>
          </w:p>
        </w:tc>
        <w:tc>
          <w:tcPr>
            <w:tcW w:w="709" w:type="dxa"/>
            <w:tcBorders>
              <w:top w:val="single" w:sz="4" w:space="0" w:color="000000"/>
              <w:left w:val="nil"/>
              <w:bottom w:val="single" w:sz="4" w:space="0" w:color="000000"/>
              <w:right w:val="single" w:sz="4" w:space="0" w:color="000000"/>
            </w:tcBorders>
            <w:vAlign w:val="center"/>
          </w:tcPr>
          <w:p w:rsidR="005279D7" w:rsidRDefault="005279D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序号</w:t>
            </w:r>
          </w:p>
        </w:tc>
        <w:tc>
          <w:tcPr>
            <w:tcW w:w="2693" w:type="dxa"/>
            <w:tcBorders>
              <w:top w:val="single" w:sz="4" w:space="0" w:color="000000"/>
              <w:left w:val="nil"/>
              <w:bottom w:val="single" w:sz="4" w:space="0" w:color="000000"/>
              <w:right w:val="single" w:sz="4" w:space="0" w:color="000000"/>
            </w:tcBorders>
            <w:vAlign w:val="center"/>
          </w:tcPr>
          <w:p w:rsidR="005279D7" w:rsidRDefault="005279D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项目名称</w:t>
            </w:r>
          </w:p>
        </w:tc>
        <w:tc>
          <w:tcPr>
            <w:tcW w:w="709" w:type="dxa"/>
            <w:tcBorders>
              <w:top w:val="single" w:sz="4" w:space="0" w:color="000000"/>
              <w:left w:val="nil"/>
              <w:bottom w:val="single" w:sz="4" w:space="0" w:color="000000"/>
              <w:right w:val="single" w:sz="4" w:space="0" w:color="000000"/>
            </w:tcBorders>
            <w:vAlign w:val="center"/>
          </w:tcPr>
          <w:p w:rsidR="005279D7" w:rsidRDefault="005279D7" w:rsidP="0019296E">
            <w:pPr>
              <w:widowControl/>
              <w:jc w:val="center"/>
              <w:textAlignment w:val="center"/>
              <w:rPr>
                <w:rFonts w:ascii="黑体" w:eastAsia="黑体" w:hAnsi="宋体"/>
                <w:color w:val="000000"/>
                <w:sz w:val="20"/>
                <w:szCs w:val="20"/>
              </w:rPr>
            </w:pPr>
            <w:r>
              <w:rPr>
                <w:rFonts w:ascii="黑体" w:eastAsia="黑体" w:hAnsi="宋体" w:hint="eastAsia"/>
                <w:color w:val="000000"/>
                <w:kern w:val="0"/>
                <w:sz w:val="20"/>
                <w:szCs w:val="20"/>
              </w:rPr>
              <w:t>子项</w:t>
            </w:r>
          </w:p>
        </w:tc>
        <w:tc>
          <w:tcPr>
            <w:tcW w:w="2410" w:type="dxa"/>
            <w:vMerge/>
            <w:tcBorders>
              <w:top w:val="single" w:sz="4" w:space="0" w:color="000000"/>
              <w:left w:val="nil"/>
              <w:right w:val="single" w:sz="4" w:space="0" w:color="000000"/>
            </w:tcBorders>
            <w:vAlign w:val="center"/>
          </w:tcPr>
          <w:p w:rsidR="005279D7" w:rsidRDefault="005279D7" w:rsidP="0019296E">
            <w:pPr>
              <w:widowControl/>
              <w:jc w:val="left"/>
              <w:rPr>
                <w:rFonts w:ascii="黑体" w:eastAsia="黑体" w:hAnsi="宋体"/>
                <w:color w:val="000000"/>
                <w:sz w:val="20"/>
                <w:szCs w:val="20"/>
              </w:rPr>
            </w:pPr>
          </w:p>
        </w:tc>
        <w:tc>
          <w:tcPr>
            <w:tcW w:w="4059" w:type="dxa"/>
            <w:vMerge/>
            <w:tcBorders>
              <w:top w:val="single" w:sz="4" w:space="0" w:color="000000"/>
              <w:left w:val="nil"/>
              <w:bottom w:val="single" w:sz="4" w:space="0" w:color="000000"/>
              <w:right w:val="single" w:sz="4" w:space="0" w:color="000000"/>
            </w:tcBorders>
            <w:vAlign w:val="center"/>
          </w:tcPr>
          <w:p w:rsidR="005279D7" w:rsidRDefault="005279D7" w:rsidP="0019296E">
            <w:pPr>
              <w:widowControl/>
              <w:jc w:val="left"/>
              <w:rPr>
                <w:rFonts w:ascii="黑体" w:eastAsia="黑体" w:hAnsi="宋体"/>
                <w:color w:val="000000"/>
                <w:sz w:val="20"/>
                <w:szCs w:val="20"/>
              </w:rPr>
            </w:pPr>
          </w:p>
        </w:tc>
      </w:tr>
      <w:tr w:rsidR="005279D7" w:rsidTr="0019296E">
        <w:trPr>
          <w:trHeight w:val="435"/>
          <w:jc w:val="center"/>
        </w:trPr>
        <w:tc>
          <w:tcPr>
            <w:tcW w:w="2293" w:type="dxa"/>
            <w:vMerge w:val="restart"/>
            <w:tcBorders>
              <w:top w:val="single" w:sz="4" w:space="0" w:color="000000"/>
              <w:left w:val="single" w:sz="4" w:space="0" w:color="000000"/>
              <w:right w:val="single" w:sz="4" w:space="0" w:color="000000"/>
            </w:tcBorders>
            <w:vAlign w:val="center"/>
          </w:tcPr>
          <w:p w:rsidR="005279D7" w:rsidRDefault="005279D7" w:rsidP="0019296E">
            <w:pPr>
              <w:jc w:val="center"/>
              <w:rPr>
                <w:rFonts w:ascii="黑体" w:eastAsia="黑体" w:hAnsi="黑体"/>
                <w:color w:val="000000"/>
                <w:sz w:val="20"/>
                <w:szCs w:val="20"/>
              </w:rPr>
            </w:pPr>
            <w:r>
              <w:rPr>
                <w:rFonts w:ascii="黑体" w:eastAsia="黑体" w:hAnsi="黑体" w:hint="eastAsia"/>
                <w:color w:val="000000"/>
                <w:sz w:val="20"/>
                <w:szCs w:val="20"/>
              </w:rPr>
              <w:t>介绍信</w:t>
            </w:r>
          </w:p>
        </w:tc>
        <w:tc>
          <w:tcPr>
            <w:tcW w:w="709" w:type="dxa"/>
            <w:tcBorders>
              <w:top w:val="single" w:sz="4" w:space="0" w:color="000000"/>
              <w:left w:val="nil"/>
              <w:bottom w:val="single" w:sz="4" w:space="0" w:color="000000"/>
              <w:right w:val="single" w:sz="4" w:space="0" w:color="auto"/>
            </w:tcBorders>
            <w:vAlign w:val="center"/>
          </w:tcPr>
          <w:p w:rsidR="005279D7" w:rsidRDefault="005279D7" w:rsidP="0019296E">
            <w:pPr>
              <w:widowControl/>
              <w:jc w:val="center"/>
              <w:textAlignment w:val="center"/>
              <w:rPr>
                <w:rFonts w:ascii="黑体" w:eastAsia="黑体" w:hAnsi="黑体"/>
                <w:color w:val="000000"/>
                <w:kern w:val="0"/>
                <w:sz w:val="20"/>
                <w:szCs w:val="20"/>
              </w:rPr>
            </w:pPr>
            <w:r>
              <w:rPr>
                <w:rFonts w:ascii="黑体" w:eastAsia="黑体" w:hAnsi="黑体" w:hint="eastAsia"/>
                <w:color w:val="000000"/>
                <w:kern w:val="0"/>
                <w:sz w:val="20"/>
                <w:szCs w:val="20"/>
              </w:rPr>
              <w:t>1</w:t>
            </w:r>
          </w:p>
        </w:tc>
        <w:tc>
          <w:tcPr>
            <w:tcW w:w="2693" w:type="dxa"/>
            <w:tcBorders>
              <w:top w:val="single" w:sz="4" w:space="0" w:color="000000"/>
              <w:left w:val="single" w:sz="4" w:space="0" w:color="auto"/>
              <w:bottom w:val="single" w:sz="4" w:space="0" w:color="000000"/>
              <w:right w:val="single" w:sz="4" w:space="0" w:color="000000"/>
            </w:tcBorders>
            <w:vAlign w:val="center"/>
          </w:tcPr>
          <w:p w:rsidR="005279D7" w:rsidRDefault="005279D7" w:rsidP="0019296E">
            <w:pPr>
              <w:widowControl/>
              <w:jc w:val="center"/>
              <w:textAlignment w:val="center"/>
              <w:rPr>
                <w:rFonts w:ascii="黑体" w:eastAsia="黑体" w:hAnsi="黑体"/>
                <w:color w:val="000000"/>
                <w:kern w:val="0"/>
                <w:sz w:val="20"/>
                <w:szCs w:val="20"/>
              </w:rPr>
            </w:pPr>
            <w:r>
              <w:rPr>
                <w:rFonts w:ascii="黑体" w:eastAsia="黑体" w:hAnsi="黑体" w:hint="eastAsia"/>
                <w:color w:val="000000"/>
                <w:kern w:val="0"/>
                <w:sz w:val="20"/>
                <w:szCs w:val="20"/>
              </w:rPr>
              <w:t>向国内外的单位或者个人赠送、交换、出卖国家所有的档案复制件许可</w:t>
            </w:r>
          </w:p>
        </w:tc>
        <w:tc>
          <w:tcPr>
            <w:tcW w:w="709" w:type="dxa"/>
            <w:tcBorders>
              <w:top w:val="single" w:sz="4" w:space="0" w:color="000000"/>
              <w:left w:val="nil"/>
              <w:bottom w:val="single" w:sz="4" w:space="0" w:color="000000"/>
              <w:right w:val="single" w:sz="4" w:space="0" w:color="000000"/>
            </w:tcBorders>
            <w:vAlign w:val="center"/>
          </w:tcPr>
          <w:p w:rsidR="005279D7" w:rsidRDefault="005279D7" w:rsidP="0019296E">
            <w:pPr>
              <w:widowControl/>
              <w:jc w:val="center"/>
              <w:textAlignment w:val="center"/>
              <w:rPr>
                <w:rFonts w:ascii="黑体" w:eastAsia="黑体" w:hAnsi="黑体"/>
                <w:color w:val="000000"/>
                <w:kern w:val="0"/>
                <w:sz w:val="20"/>
                <w:szCs w:val="20"/>
              </w:rPr>
            </w:pPr>
          </w:p>
        </w:tc>
        <w:tc>
          <w:tcPr>
            <w:tcW w:w="2410" w:type="dxa"/>
            <w:tcBorders>
              <w:top w:val="single" w:sz="4" w:space="0" w:color="auto"/>
              <w:left w:val="nil"/>
              <w:bottom w:val="single" w:sz="4" w:space="0" w:color="000000"/>
              <w:right w:val="single" w:sz="4" w:space="0" w:color="auto"/>
            </w:tcBorders>
            <w:vAlign w:val="center"/>
          </w:tcPr>
          <w:p w:rsidR="005279D7" w:rsidRDefault="005279D7" w:rsidP="0019296E">
            <w:pPr>
              <w:jc w:val="center"/>
              <w:rPr>
                <w:rFonts w:ascii="黑体" w:eastAsia="黑体" w:hAnsi="黑体"/>
                <w:color w:val="000000"/>
                <w:sz w:val="20"/>
                <w:szCs w:val="20"/>
              </w:rPr>
            </w:pPr>
            <w:r>
              <w:rPr>
                <w:rFonts w:ascii="黑体" w:eastAsia="黑体" w:hAnsi="黑体" w:hint="eastAsia"/>
                <w:color w:val="000000"/>
                <w:sz w:val="20"/>
                <w:szCs w:val="20"/>
              </w:rPr>
              <w:t>省级</w:t>
            </w:r>
          </w:p>
        </w:tc>
        <w:tc>
          <w:tcPr>
            <w:tcW w:w="4059" w:type="dxa"/>
            <w:tcBorders>
              <w:top w:val="single" w:sz="4" w:space="0" w:color="000000"/>
              <w:left w:val="single" w:sz="4" w:space="0" w:color="auto"/>
              <w:bottom w:val="single" w:sz="4" w:space="0" w:color="000000"/>
              <w:right w:val="single" w:sz="4" w:space="0" w:color="000000"/>
            </w:tcBorders>
            <w:vAlign w:val="center"/>
          </w:tcPr>
          <w:p w:rsidR="005279D7" w:rsidRDefault="005279D7" w:rsidP="0019296E">
            <w:pPr>
              <w:widowControl/>
              <w:jc w:val="center"/>
              <w:rPr>
                <w:rFonts w:ascii="黑体" w:eastAsia="黑体" w:hAnsi="黑体"/>
                <w:color w:val="000000"/>
                <w:kern w:val="0"/>
                <w:sz w:val="20"/>
                <w:szCs w:val="20"/>
              </w:rPr>
            </w:pPr>
            <w:r>
              <w:rPr>
                <w:rFonts w:ascii="黑体" w:eastAsia="黑体" w:hAnsi="黑体" w:hint="eastAsia"/>
                <w:color w:val="000000"/>
                <w:kern w:val="0"/>
                <w:sz w:val="20"/>
                <w:szCs w:val="20"/>
              </w:rPr>
              <w:t xml:space="preserve"> </w:t>
            </w:r>
          </w:p>
        </w:tc>
      </w:tr>
      <w:tr w:rsidR="005279D7" w:rsidTr="00192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75"/>
          <w:jc w:val="center"/>
        </w:trPr>
        <w:tc>
          <w:tcPr>
            <w:tcW w:w="2293" w:type="dxa"/>
            <w:vMerge/>
            <w:tcBorders>
              <w:left w:val="single" w:sz="4" w:space="0" w:color="000000"/>
              <w:right w:val="single" w:sz="4" w:space="0" w:color="000000"/>
            </w:tcBorders>
            <w:vAlign w:val="center"/>
          </w:tcPr>
          <w:p w:rsidR="005279D7" w:rsidRDefault="005279D7" w:rsidP="0019296E">
            <w:pPr>
              <w:jc w:val="center"/>
              <w:rPr>
                <w:rFonts w:ascii="黑体" w:eastAsia="黑体" w:hAnsi="黑体"/>
                <w:sz w:val="20"/>
                <w:szCs w:val="20"/>
              </w:rPr>
            </w:pPr>
          </w:p>
        </w:tc>
        <w:tc>
          <w:tcPr>
            <w:tcW w:w="709" w:type="dxa"/>
            <w:tcBorders>
              <w:left w:val="single" w:sz="4" w:space="0" w:color="000000"/>
            </w:tcBorders>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2</w:t>
            </w:r>
          </w:p>
        </w:tc>
        <w:tc>
          <w:tcPr>
            <w:tcW w:w="2693"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对机关、团体、企业事业单位和其他组织以及中国公民利用档案馆保存的未开放档案的审查</w:t>
            </w:r>
          </w:p>
        </w:tc>
        <w:tc>
          <w:tcPr>
            <w:tcW w:w="709" w:type="dxa"/>
            <w:vAlign w:val="center"/>
          </w:tcPr>
          <w:p w:rsidR="005279D7" w:rsidRDefault="005279D7" w:rsidP="0019296E">
            <w:pPr>
              <w:jc w:val="center"/>
              <w:rPr>
                <w:rFonts w:ascii="黑体" w:eastAsia="黑体" w:hAnsi="黑体"/>
                <w:sz w:val="20"/>
                <w:szCs w:val="20"/>
              </w:rPr>
            </w:pPr>
          </w:p>
        </w:tc>
        <w:tc>
          <w:tcPr>
            <w:tcW w:w="2410"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省、市、县级</w:t>
            </w:r>
          </w:p>
        </w:tc>
        <w:tc>
          <w:tcPr>
            <w:tcW w:w="4059" w:type="dxa"/>
            <w:vAlign w:val="center"/>
          </w:tcPr>
          <w:p w:rsidR="005279D7" w:rsidRDefault="005279D7" w:rsidP="0019296E">
            <w:pPr>
              <w:jc w:val="center"/>
              <w:rPr>
                <w:rFonts w:ascii="黑体" w:eastAsia="黑体" w:hAnsi="黑体"/>
                <w:sz w:val="20"/>
                <w:szCs w:val="20"/>
              </w:rPr>
            </w:pPr>
          </w:p>
        </w:tc>
      </w:tr>
      <w:tr w:rsidR="005279D7" w:rsidTr="00192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75"/>
          <w:jc w:val="center"/>
        </w:trPr>
        <w:tc>
          <w:tcPr>
            <w:tcW w:w="2293" w:type="dxa"/>
            <w:vMerge/>
            <w:tcBorders>
              <w:left w:val="single" w:sz="4" w:space="0" w:color="000000"/>
              <w:right w:val="single" w:sz="4" w:space="0" w:color="000000"/>
            </w:tcBorders>
            <w:vAlign w:val="center"/>
          </w:tcPr>
          <w:p w:rsidR="005279D7" w:rsidRDefault="005279D7" w:rsidP="0019296E">
            <w:pPr>
              <w:jc w:val="center"/>
              <w:rPr>
                <w:rFonts w:ascii="黑体" w:eastAsia="黑体" w:hAnsi="黑体"/>
                <w:sz w:val="20"/>
                <w:szCs w:val="20"/>
              </w:rPr>
            </w:pPr>
          </w:p>
        </w:tc>
        <w:tc>
          <w:tcPr>
            <w:tcW w:w="709" w:type="dxa"/>
            <w:tcBorders>
              <w:left w:val="single" w:sz="4" w:space="0" w:color="000000"/>
            </w:tcBorders>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3</w:t>
            </w:r>
          </w:p>
        </w:tc>
        <w:tc>
          <w:tcPr>
            <w:tcW w:w="2693"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外国人或外国组织利用档案馆已开放档案的批准</w:t>
            </w:r>
          </w:p>
        </w:tc>
        <w:tc>
          <w:tcPr>
            <w:tcW w:w="709" w:type="dxa"/>
            <w:vAlign w:val="center"/>
          </w:tcPr>
          <w:p w:rsidR="005279D7" w:rsidRDefault="005279D7" w:rsidP="0019296E">
            <w:pPr>
              <w:jc w:val="center"/>
              <w:rPr>
                <w:rFonts w:ascii="黑体" w:eastAsia="黑体" w:hAnsi="黑体"/>
                <w:sz w:val="20"/>
                <w:szCs w:val="20"/>
              </w:rPr>
            </w:pPr>
          </w:p>
        </w:tc>
        <w:tc>
          <w:tcPr>
            <w:tcW w:w="2410"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省、市、县级</w:t>
            </w:r>
          </w:p>
        </w:tc>
        <w:tc>
          <w:tcPr>
            <w:tcW w:w="4059" w:type="dxa"/>
            <w:vAlign w:val="center"/>
          </w:tcPr>
          <w:p w:rsidR="005279D7" w:rsidRDefault="005279D7" w:rsidP="0019296E">
            <w:pPr>
              <w:jc w:val="center"/>
              <w:rPr>
                <w:rFonts w:ascii="黑体" w:eastAsia="黑体" w:hAnsi="黑体"/>
                <w:sz w:val="20"/>
                <w:szCs w:val="20"/>
              </w:rPr>
            </w:pPr>
          </w:p>
        </w:tc>
      </w:tr>
      <w:tr w:rsidR="005279D7" w:rsidTr="00192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0"/>
          <w:jc w:val="center"/>
        </w:trPr>
        <w:tc>
          <w:tcPr>
            <w:tcW w:w="2293"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携带、运输、邮寄档案出境许可与第三者有利害关系时，第三者的承诺书或其他相关说明</w:t>
            </w:r>
          </w:p>
        </w:tc>
        <w:tc>
          <w:tcPr>
            <w:tcW w:w="709"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1</w:t>
            </w:r>
          </w:p>
        </w:tc>
        <w:tc>
          <w:tcPr>
            <w:tcW w:w="2693"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携带、运输、邮寄档案出境</w:t>
            </w:r>
          </w:p>
        </w:tc>
        <w:tc>
          <w:tcPr>
            <w:tcW w:w="709" w:type="dxa"/>
            <w:vAlign w:val="center"/>
          </w:tcPr>
          <w:p w:rsidR="005279D7" w:rsidRDefault="005279D7" w:rsidP="0019296E">
            <w:pPr>
              <w:jc w:val="center"/>
              <w:rPr>
                <w:rFonts w:ascii="黑体" w:eastAsia="黑体" w:hAnsi="黑体"/>
                <w:sz w:val="20"/>
                <w:szCs w:val="20"/>
              </w:rPr>
            </w:pPr>
          </w:p>
        </w:tc>
        <w:tc>
          <w:tcPr>
            <w:tcW w:w="2410"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省级</w:t>
            </w:r>
          </w:p>
        </w:tc>
        <w:tc>
          <w:tcPr>
            <w:tcW w:w="4059" w:type="dxa"/>
            <w:vAlign w:val="center"/>
          </w:tcPr>
          <w:p w:rsidR="005279D7" w:rsidRDefault="005279D7" w:rsidP="0019296E">
            <w:pPr>
              <w:jc w:val="center"/>
              <w:rPr>
                <w:rFonts w:ascii="黑体" w:eastAsia="黑体" w:hAnsi="黑体"/>
                <w:sz w:val="20"/>
                <w:szCs w:val="20"/>
              </w:rPr>
            </w:pPr>
          </w:p>
        </w:tc>
      </w:tr>
      <w:tr w:rsidR="005279D7" w:rsidTr="001929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jc w:val="center"/>
        </w:trPr>
        <w:tc>
          <w:tcPr>
            <w:tcW w:w="2293"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工作履历证明</w:t>
            </w:r>
          </w:p>
        </w:tc>
        <w:tc>
          <w:tcPr>
            <w:tcW w:w="709"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1</w:t>
            </w:r>
          </w:p>
        </w:tc>
        <w:tc>
          <w:tcPr>
            <w:tcW w:w="2693"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从事档案工作满30年的荣誉认定的审核</w:t>
            </w:r>
          </w:p>
        </w:tc>
        <w:tc>
          <w:tcPr>
            <w:tcW w:w="709" w:type="dxa"/>
            <w:vAlign w:val="center"/>
          </w:tcPr>
          <w:p w:rsidR="005279D7" w:rsidRDefault="005279D7" w:rsidP="0019296E">
            <w:pPr>
              <w:jc w:val="center"/>
              <w:rPr>
                <w:rFonts w:ascii="黑体" w:eastAsia="黑体" w:hAnsi="黑体"/>
                <w:sz w:val="20"/>
                <w:szCs w:val="20"/>
              </w:rPr>
            </w:pPr>
          </w:p>
        </w:tc>
        <w:tc>
          <w:tcPr>
            <w:tcW w:w="2410" w:type="dxa"/>
            <w:vAlign w:val="center"/>
          </w:tcPr>
          <w:p w:rsidR="005279D7" w:rsidRDefault="005279D7" w:rsidP="0019296E">
            <w:pPr>
              <w:jc w:val="center"/>
              <w:rPr>
                <w:rFonts w:ascii="黑体" w:eastAsia="黑体" w:hAnsi="黑体"/>
                <w:sz w:val="20"/>
                <w:szCs w:val="20"/>
              </w:rPr>
            </w:pPr>
            <w:r>
              <w:rPr>
                <w:rFonts w:ascii="黑体" w:eastAsia="黑体" w:hAnsi="黑体" w:hint="eastAsia"/>
                <w:sz w:val="20"/>
                <w:szCs w:val="20"/>
              </w:rPr>
              <w:t>省级</w:t>
            </w:r>
          </w:p>
        </w:tc>
        <w:tc>
          <w:tcPr>
            <w:tcW w:w="4059" w:type="dxa"/>
            <w:vAlign w:val="center"/>
          </w:tcPr>
          <w:p w:rsidR="005279D7" w:rsidRDefault="005279D7" w:rsidP="0019296E">
            <w:pPr>
              <w:jc w:val="center"/>
              <w:rPr>
                <w:rFonts w:ascii="黑体" w:eastAsia="黑体" w:hAnsi="黑体"/>
                <w:sz w:val="20"/>
                <w:szCs w:val="20"/>
              </w:rPr>
            </w:pPr>
          </w:p>
        </w:tc>
      </w:tr>
    </w:tbl>
    <w:p w:rsidR="005279D7" w:rsidRDefault="005279D7" w:rsidP="005279D7"/>
    <w:p w:rsidR="003F3ABD" w:rsidRDefault="003F3ABD"/>
    <w:sectPr w:rsidR="003F3ABD" w:rsidSect="00806C3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79D7"/>
    <w:rsid w:val="003F3ABD"/>
    <w:rsid w:val="005279D7"/>
    <w:rsid w:val="00AA4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DD1E"/>
  <w15:docId w15:val="{A047BC8E-88AF-4C3F-B907-1D87D453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9D7"/>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Company>Microsoft</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c:creator>
  <cp:lastModifiedBy>Administrator</cp:lastModifiedBy>
  <cp:revision>3</cp:revision>
  <dcterms:created xsi:type="dcterms:W3CDTF">2017-12-22T03:02:00Z</dcterms:created>
  <dcterms:modified xsi:type="dcterms:W3CDTF">2017-12-25T07:34:00Z</dcterms:modified>
</cp:coreProperties>
</file>